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46" w:rsidRPr="003E5046" w:rsidRDefault="003E5046" w:rsidP="003E5046">
      <w:pPr>
        <w:shd w:val="clear" w:color="auto" w:fill="FFFFFF"/>
        <w:spacing w:line="326" w:lineRule="atLeast"/>
        <w:outlineLvl w:val="0"/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</w:pPr>
      <w:r w:rsidRPr="003E5046">
        <w:rPr>
          <w:rFonts w:ascii="Arial" w:eastAsia="Times New Roman" w:hAnsi="Arial" w:cs="Arial"/>
          <w:color w:val="007AD0"/>
          <w:kern w:val="36"/>
          <w:sz w:val="33"/>
          <w:szCs w:val="33"/>
          <w:lang w:eastAsia="ru-RU"/>
        </w:rPr>
        <w:t>Исследовательская деятельность и экспериментирование</w:t>
      </w:r>
    </w:p>
    <w:p w:rsidR="003E5046" w:rsidRPr="003E5046" w:rsidRDefault="003E5046" w:rsidP="003E504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E5046">
        <w:rPr>
          <w:rFonts w:ascii="Tahoma" w:eastAsia="Times New Roman" w:hAnsi="Tahoma" w:cs="Tahoma"/>
          <w:b/>
          <w:bCs/>
          <w:color w:val="555555"/>
          <w:sz w:val="19"/>
          <w:lang w:eastAsia="ru-RU"/>
        </w:rPr>
        <w:t>Исследовательская деятельность –</w:t>
      </w:r>
      <w:r w:rsidRPr="003E504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 это огромная возможность для детей думать, пробовать, искать, экспериментировать, а самое главное </w:t>
      </w:r>
      <w:proofErr w:type="spellStart"/>
      <w:r w:rsidRPr="003E504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самовыражаться</w:t>
      </w:r>
      <w:proofErr w:type="spellEnd"/>
      <w:r w:rsidRPr="003E504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. С помощью поисково-исследовательской деятельности можно поддержать и развить в ребенке интерес к исследованиям, приобретению опыта успешной собственной исследовательской деятельности, развитию восприятия, мышления, а главное формировать умения размышлять, рассуждать и анализировать.</w:t>
      </w:r>
    </w:p>
    <w:p w:rsidR="003E5046" w:rsidRPr="003E5046" w:rsidRDefault="003E5046" w:rsidP="003E5046">
      <w:pPr>
        <w:shd w:val="clear" w:color="auto" w:fill="FFFFFF"/>
        <w:spacing w:after="0"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46" w:rsidRPr="003E5046" w:rsidRDefault="003E5046" w:rsidP="003E5046">
      <w:pPr>
        <w:shd w:val="clear" w:color="auto" w:fill="FFFFFF"/>
        <w:spacing w:line="299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3E504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Основные </w:t>
      </w:r>
      <w:proofErr w:type="gramStart"/>
      <w:r w:rsidRPr="003E504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>формы</w:t>
      </w:r>
      <w:proofErr w:type="gramEnd"/>
      <w:r w:rsidRPr="003E504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которые используют педагоги нашего ДОО по развитию познавательно-исследовательской деятельности в свете требований ФГОС ДО: экспериментирование, наблюдение, экскурсии, решение проблемных ситуаций, коллекционирование, моделирование, реализация проекта, игры с правилами</w:t>
      </w:r>
    </w:p>
    <w:p w:rsidR="0084589B" w:rsidRDefault="0084589B"/>
    <w:sectPr w:rsidR="0084589B" w:rsidSect="0084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046"/>
    <w:rsid w:val="003E5046"/>
    <w:rsid w:val="0084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B"/>
  </w:style>
  <w:style w:type="paragraph" w:styleId="1">
    <w:name w:val="heading 1"/>
    <w:basedOn w:val="a"/>
    <w:link w:val="10"/>
    <w:uiPriority w:val="9"/>
    <w:qFormat/>
    <w:rsid w:val="003E5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0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403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104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97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163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2022-11-19T15:37:00Z</dcterms:created>
  <dcterms:modified xsi:type="dcterms:W3CDTF">2022-11-19T15:37:00Z</dcterms:modified>
</cp:coreProperties>
</file>