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4" w:rsidRPr="00313D44" w:rsidRDefault="00313D44" w:rsidP="00313D44">
      <w:pPr>
        <w:spacing w:after="0" w:line="288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313D44">
        <w:rPr>
          <w:rFonts w:ascii="Arial" w:eastAsia="Times New Roman" w:hAnsi="Arial" w:cs="Arial"/>
          <w:kern w:val="36"/>
          <w:sz w:val="36"/>
          <w:szCs w:val="36"/>
          <w:lang w:eastAsia="ru-RU"/>
        </w:rPr>
        <w:t>Согласие на обработку персональных данных</w:t>
      </w:r>
    </w:p>
    <w:p w:rsidR="00313D44" w:rsidRPr="00313D44" w:rsidRDefault="00313D44" w:rsidP="00313D44">
      <w:pPr>
        <w:spacing w:after="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Присоединяясь к настоящему Соглашению и оставляя свои данные на Сайте </w:t>
      </w:r>
      <w:proofErr w:type="spellStart"/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www.donskoy-teremok.ru</w:t>
      </w:r>
      <w:proofErr w:type="spellEnd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 xml:space="preserve">, (далее – Сайт), путем заполнения полей </w:t>
      </w:r>
      <w:proofErr w:type="spellStart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онлайн-запроса</w:t>
      </w:r>
      <w:proofErr w:type="spellEnd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 xml:space="preserve"> (регистрации) Пользователь:</w:t>
      </w:r>
    </w:p>
    <w:p w:rsidR="00313D44" w:rsidRPr="00313D44" w:rsidRDefault="00313D44" w:rsidP="00313D44">
      <w:pPr>
        <w:spacing w:after="36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1. Подтверждает, что все указанные им данные принадлежат лично ему;</w:t>
      </w: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br/>
        <w:t xml:space="preserve">2. Подтверждает и признает, что им внимательно в полном объеме прочитано Соглашение и условия обработки его персональных данных, указываемых им в полях </w:t>
      </w:r>
      <w:proofErr w:type="spellStart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онлайн-запрос</w:t>
      </w:r>
      <w:proofErr w:type="spellEnd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 xml:space="preserve"> (регистрации), текст соглашения и условия обработки персональных данных ему понятны;</w:t>
      </w: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br/>
        <w:t>3.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br/>
        <w:t>4. Выражает согласие с условиями обработки персональных данных без оговорок и ограничений.</w:t>
      </w:r>
    </w:p>
    <w:p w:rsidR="00313D44" w:rsidRPr="00313D44" w:rsidRDefault="00313D44" w:rsidP="00313D44">
      <w:pPr>
        <w:spacing w:after="36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“О персональных данных”, и подтверждает, что, давая такое согласие, он действует свободно, своей волей и в своем интересе.</w:t>
      </w:r>
    </w:p>
    <w:p w:rsidR="00313D44" w:rsidRPr="00313D44" w:rsidRDefault="00313D44" w:rsidP="00313D44">
      <w:pPr>
        <w:spacing w:after="36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313D44" w:rsidRPr="00313D44" w:rsidRDefault="00313D44" w:rsidP="00313D44">
      <w:pPr>
        <w:spacing w:after="36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адреса электронной почты (</w:t>
      </w:r>
      <w:proofErr w:type="spellStart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E-mail</w:t>
      </w:r>
      <w:proofErr w:type="spellEnd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 xml:space="preserve">); </w:t>
      </w:r>
      <w:proofErr w:type="spellStart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аккаунт</w:t>
      </w:r>
      <w:proofErr w:type="spellEnd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 xml:space="preserve"> Пользователя (логин/пароль).</w:t>
      </w:r>
    </w:p>
    <w:p w:rsidR="00313D44" w:rsidRPr="00313D44" w:rsidRDefault="00313D44" w:rsidP="00313D44">
      <w:pPr>
        <w:spacing w:after="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Пользователь, предоставляет администрации сайта</w:t>
      </w:r>
      <w:r w:rsidRPr="00313D44">
        <w:rPr>
          <w:rFonts w:ascii="Ubuntu" w:eastAsia="Times New Roman" w:hAnsi="Ubuntu" w:cs="Times New Roman"/>
          <w:b/>
          <w:bCs/>
          <w:color w:val="3A3A3A"/>
          <w:sz w:val="29"/>
          <w:szCs w:val="29"/>
          <w:lang w:eastAsia="ru-RU"/>
        </w:rPr>
        <w:t> </w:t>
      </w:r>
      <w:hyperlink r:id="rId4" w:history="1">
        <w:r w:rsidRPr="00E53698">
          <w:rPr>
            <w:rStyle w:val="a5"/>
            <w:rFonts w:ascii="Comic Sans MS" w:hAnsi="Comic Sans MS"/>
            <w:sz w:val="27"/>
            <w:szCs w:val="27"/>
            <w:shd w:val="clear" w:color="auto" w:fill="FFFFFF"/>
          </w:rPr>
          <w:t>www.donskoy-teremok.ru</w:t>
        </w:r>
      </w:hyperlink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 xml:space="preserve"> </w:t>
      </w: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 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:rsidR="00313D44" w:rsidRPr="00313D44" w:rsidRDefault="00313D44" w:rsidP="00313D44">
      <w:pPr>
        <w:spacing w:after="36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313D44" w:rsidRPr="00313D44" w:rsidRDefault="00313D44" w:rsidP="00313D44">
      <w:pPr>
        <w:spacing w:after="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lastRenderedPageBreak/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E-mail</w:t>
      </w:r>
      <w:proofErr w:type="spellEnd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): </w:t>
      </w: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 </w:t>
      </w:r>
      <w:hyperlink r:id="rId5" w:history="1">
        <w:r>
          <w:rPr>
            <w:rStyle w:val="a5"/>
            <w:rFonts w:ascii="Comic Sans MS" w:hAnsi="Comic Sans MS"/>
            <w:color w:val="6580A3"/>
            <w:sz w:val="27"/>
            <w:szCs w:val="27"/>
            <w:shd w:val="clear" w:color="auto" w:fill="FFFFFF"/>
          </w:rPr>
          <w:t>teremok.donskoe@yandex.ru</w:t>
        </w:r>
      </w:hyperlink>
    </w:p>
    <w:p w:rsidR="00313D44" w:rsidRPr="00313D44" w:rsidRDefault="00313D44" w:rsidP="00313D44">
      <w:pPr>
        <w:spacing w:after="36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ее воспроизведение и распространение, осуществленные всеми возможными способами.</w:t>
      </w:r>
    </w:p>
    <w:p w:rsidR="00313D44" w:rsidRPr="00313D44" w:rsidRDefault="00313D44" w:rsidP="00313D44">
      <w:pPr>
        <w:spacing w:after="36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313D44" w:rsidRPr="00313D44" w:rsidRDefault="00313D44" w:rsidP="00313D44">
      <w:pPr>
        <w:spacing w:after="360" w:line="240" w:lineRule="auto"/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</w:pPr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 xml:space="preserve">К настоящему Соглашению и отношениям между пользователем и </w:t>
      </w:r>
      <w:proofErr w:type="gramStart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>Сайтом, возникающим в связи с применением Соглашения подлежит</w:t>
      </w:r>
      <w:proofErr w:type="gramEnd"/>
      <w:r w:rsidRPr="00313D44">
        <w:rPr>
          <w:rFonts w:ascii="Ubuntu" w:eastAsia="Times New Roman" w:hAnsi="Ubuntu" w:cs="Times New Roman"/>
          <w:color w:val="3A3A3A"/>
          <w:sz w:val="29"/>
          <w:szCs w:val="29"/>
          <w:lang w:eastAsia="ru-RU"/>
        </w:rPr>
        <w:t xml:space="preserve"> применению право Российской Федерации.</w:t>
      </w:r>
    </w:p>
    <w:p w:rsidR="00C248E0" w:rsidRDefault="00C248E0"/>
    <w:sectPr w:rsidR="00C248E0" w:rsidSect="00C2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3D44"/>
    <w:rsid w:val="00313D44"/>
    <w:rsid w:val="00C2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0"/>
  </w:style>
  <w:style w:type="paragraph" w:styleId="1">
    <w:name w:val="heading 1"/>
    <w:basedOn w:val="a"/>
    <w:link w:val="10"/>
    <w:uiPriority w:val="9"/>
    <w:qFormat/>
    <w:rsid w:val="00313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3D44"/>
    <w:rPr>
      <w:i/>
      <w:iCs/>
    </w:rPr>
  </w:style>
  <w:style w:type="character" w:styleId="a5">
    <w:name w:val="Hyperlink"/>
    <w:basedOn w:val="a0"/>
    <w:uiPriority w:val="99"/>
    <w:unhideWhenUsed/>
    <w:rsid w:val="00313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3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mok.donskoe@yandex.ru" TargetMode="External"/><Relationship Id="rId4" Type="http://schemas.openxmlformats.org/officeDocument/2006/relationships/hyperlink" Target="http://www.donskoy-terem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2022-09-22T10:41:00Z</dcterms:created>
  <dcterms:modified xsi:type="dcterms:W3CDTF">2022-09-22T10:51:00Z</dcterms:modified>
</cp:coreProperties>
</file>