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64" w:rsidRDefault="00B33564" w:rsidP="00524F11">
      <w:pPr>
        <w:spacing w:after="226" w:line="259" w:lineRule="auto"/>
        <w:ind w:left="87" w:right="0" w:hanging="10"/>
        <w:jc w:val="center"/>
        <w:rPr>
          <w:sz w:val="26"/>
        </w:rPr>
      </w:pPr>
    </w:p>
    <w:p w:rsidR="00B33564" w:rsidRDefault="00B568D5" w:rsidP="00B568D5">
      <w:pPr>
        <w:spacing w:after="226" w:line="259" w:lineRule="auto"/>
        <w:ind w:left="87" w:right="0" w:hanging="10"/>
        <w:jc w:val="center"/>
        <w:rPr>
          <w:sz w:val="26"/>
        </w:rPr>
      </w:pPr>
      <w:bookmarkStart w:id="0" w:name="_GoBack"/>
      <w:r>
        <w:rPr>
          <w:noProof/>
          <w:sz w:val="26"/>
        </w:rPr>
        <w:drawing>
          <wp:inline distT="0" distB="0" distL="0" distR="0" wp14:anchorId="4EC6168D" wp14:editId="205C0E58">
            <wp:extent cx="6120130" cy="8655789"/>
            <wp:effectExtent l="0" t="0" r="0" b="0"/>
            <wp:docPr id="1" name="Рисунок 1" descr="C:\Users\ДС-Теремок\Pictures\2019-02-18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Теремок\Pictures\2019-02-18\Scan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4F11" w:rsidRPr="00524F11" w:rsidRDefault="00B33564" w:rsidP="00524F11">
      <w:pPr>
        <w:spacing w:after="226" w:line="259" w:lineRule="auto"/>
        <w:ind w:left="87" w:right="0" w:hanging="10"/>
        <w:jc w:val="center"/>
        <w:rPr>
          <w:sz w:val="22"/>
        </w:rPr>
      </w:pPr>
      <w:r w:rsidRPr="00B33564">
        <w:rPr>
          <w:sz w:val="26"/>
        </w:rPr>
        <w:lastRenderedPageBreak/>
        <w:t xml:space="preserve">                                              </w:t>
      </w:r>
    </w:p>
    <w:p w:rsidR="00524F11" w:rsidRPr="00B33564" w:rsidRDefault="00B33564" w:rsidP="00524F11">
      <w:pPr>
        <w:spacing w:after="268" w:line="259" w:lineRule="auto"/>
        <w:ind w:left="1526" w:right="1967" w:hanging="10"/>
        <w:jc w:val="center"/>
        <w:rPr>
          <w:b/>
          <w:sz w:val="22"/>
        </w:rPr>
      </w:pPr>
      <w:r w:rsidRPr="00B33564">
        <w:rPr>
          <w:b/>
        </w:rPr>
        <w:t>1.</w:t>
      </w:r>
      <w:r w:rsidR="00524F11" w:rsidRPr="00B33564">
        <w:rPr>
          <w:b/>
        </w:rPr>
        <w:t xml:space="preserve"> Общие положения.</w:t>
      </w:r>
    </w:p>
    <w:p w:rsidR="00B33564" w:rsidRDefault="00B33564" w:rsidP="00B33564">
      <w:pPr>
        <w:ind w:left="40" w:right="113" w:firstLine="624"/>
        <w:rPr>
          <w:szCs w:val="24"/>
        </w:rPr>
      </w:pPr>
      <w:r>
        <w:rPr>
          <w:szCs w:val="24"/>
        </w:rPr>
        <w:t>1.1.</w:t>
      </w:r>
      <w:r w:rsidR="00524F11" w:rsidRPr="00524F11">
        <w:rPr>
          <w:szCs w:val="24"/>
        </w:rPr>
        <w:t xml:space="preserve"> Целью положения об обработке персональных данных работников (далее — Положение) является защита персональных данных работников </w:t>
      </w:r>
      <w:r w:rsidRPr="00B33564">
        <w:rPr>
          <w:szCs w:val="24"/>
        </w:rPr>
        <w:t>МБДОУ д/с «Т</w:t>
      </w:r>
      <w:r>
        <w:rPr>
          <w:szCs w:val="24"/>
        </w:rPr>
        <w:t xml:space="preserve">еремок» Зерноградского района </w:t>
      </w:r>
      <w:r w:rsidR="00524F11" w:rsidRPr="00524F11">
        <w:rPr>
          <w:szCs w:val="24"/>
        </w:rPr>
        <w:t>от несанкционированного доступа, неправомерного их использования или утраты, а также установление ответственности должностных лиц, имеющих доступ к персональным данным работников, за невыполнение требований норм, регулирующих обработку и защиту персональных данных.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1.2. Положение разработано в соответствии со статьями 85-90 Трудового Кодекса Российской</w:t>
      </w:r>
      <w:r w:rsidR="00B33564">
        <w:rPr>
          <w:szCs w:val="24"/>
        </w:rPr>
        <w:t xml:space="preserve"> </w:t>
      </w:r>
      <w:r w:rsidRPr="00524F11">
        <w:rPr>
          <w:szCs w:val="24"/>
        </w:rPr>
        <w:t>Федерации, Конституцией Российской Федерации, Гражданским кодексом Российской</w:t>
      </w:r>
      <w:r w:rsidR="00B33564">
        <w:rPr>
          <w:szCs w:val="24"/>
        </w:rPr>
        <w:t xml:space="preserve"> </w:t>
      </w:r>
      <w:r w:rsidRPr="00524F11">
        <w:rPr>
          <w:szCs w:val="24"/>
        </w:rPr>
        <w:t>Федерации, Федеральным законом «Об информации, информационных технологиях и о защите информации», Федеральным з</w:t>
      </w:r>
      <w:r w:rsidR="00B33564">
        <w:rPr>
          <w:szCs w:val="24"/>
        </w:rPr>
        <w:t xml:space="preserve">аконом «О персональных данных», </w:t>
      </w:r>
      <w:r w:rsidRPr="00524F11">
        <w:rPr>
          <w:szCs w:val="24"/>
        </w:rPr>
        <w:t>Правилами внутреннего трудового распорядка ДОУ.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1.3. Порядок ввода в действие и изменения Положения.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 xml:space="preserve">1.3.1. Положение вступает в силу с момента утверждения его заведующим </w:t>
      </w:r>
      <w:r w:rsidR="00B33564" w:rsidRPr="00B33564">
        <w:rPr>
          <w:szCs w:val="24"/>
        </w:rPr>
        <w:t>МБДОУ д/с «Т</w:t>
      </w:r>
      <w:r w:rsidR="00B33564">
        <w:rPr>
          <w:szCs w:val="24"/>
        </w:rPr>
        <w:t xml:space="preserve">еремок» Зерноградского района  </w:t>
      </w:r>
      <w:r w:rsidRPr="00524F11">
        <w:rPr>
          <w:szCs w:val="24"/>
        </w:rPr>
        <w:t xml:space="preserve"> и действует бессрочно, до замены его новым положением.</w:t>
      </w:r>
    </w:p>
    <w:p w:rsidR="00B33564" w:rsidRDefault="00B33564" w:rsidP="00B33564">
      <w:pPr>
        <w:ind w:left="40" w:right="113" w:firstLine="624"/>
        <w:rPr>
          <w:szCs w:val="24"/>
        </w:rPr>
      </w:pPr>
      <w:r>
        <w:rPr>
          <w:szCs w:val="24"/>
        </w:rPr>
        <w:t xml:space="preserve">1.3.2. </w:t>
      </w:r>
      <w:r w:rsidR="00524F11" w:rsidRPr="00524F11">
        <w:rPr>
          <w:szCs w:val="24"/>
        </w:rPr>
        <w:t>Все изменения в Положения вносятся соответствующим приказом.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I .4. Все работники ДОУ должны быть ознакомлены с настоящим Положением под подпись.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1.5. Режим конфиденциальности персональных данных снимается в случае их обезличивания и по истечении 75 лет срока их хранения, или продлевается на основании заключения экспертной комиссии, если иное не определено законом.</w:t>
      </w:r>
    </w:p>
    <w:p w:rsidR="00B33564" w:rsidRPr="00B33564" w:rsidRDefault="00524F11" w:rsidP="00B33564">
      <w:pPr>
        <w:ind w:left="40" w:right="113" w:firstLine="624"/>
        <w:jc w:val="center"/>
        <w:rPr>
          <w:b/>
          <w:szCs w:val="24"/>
        </w:rPr>
      </w:pPr>
      <w:r w:rsidRPr="00B33564">
        <w:rPr>
          <w:b/>
          <w:szCs w:val="24"/>
        </w:rPr>
        <w:t>2. Основные понятия.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2.1. Для целей настоящего Положения используются следующие основные понятия</w:t>
      </w:r>
    </w:p>
    <w:p w:rsidR="00B33564" w:rsidRDefault="00524F11" w:rsidP="00B33564">
      <w:pPr>
        <w:ind w:left="40" w:right="113" w:firstLine="624"/>
        <w:rPr>
          <w:szCs w:val="24"/>
        </w:rPr>
      </w:pPr>
      <w:proofErr w:type="gramStart"/>
      <w:r w:rsidRPr="00524F11">
        <w:rPr>
          <w:szCs w:val="24"/>
        </w:rPr>
        <w:t>— персональные данные работника —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</w:t>
      </w:r>
      <w:r w:rsidR="00B33564">
        <w:rPr>
          <w:szCs w:val="24"/>
        </w:rPr>
        <w:t>ия, адрес, семейное, социальное,</w:t>
      </w:r>
      <w:r w:rsidRPr="00524F11">
        <w:rPr>
          <w:szCs w:val="24"/>
        </w:rPr>
        <w:t xml:space="preserve">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B33564" w:rsidRDefault="00524F11" w:rsidP="00B33564">
      <w:pPr>
        <w:ind w:left="40" w:right="113" w:firstLine="624"/>
        <w:rPr>
          <w:szCs w:val="24"/>
        </w:rPr>
      </w:pPr>
      <w:proofErr w:type="gramStart"/>
      <w:r w:rsidRPr="00524F11">
        <w:rPr>
          <w:szCs w:val="24"/>
        </w:rPr>
        <w:t>— обработка персональных данных — сбор, систематизация, накопление, хранение, уточнение (обновл</w:t>
      </w:r>
      <w:r w:rsidR="00B33564">
        <w:rPr>
          <w:szCs w:val="24"/>
        </w:rPr>
        <w:t>ение, изменение), использование</w:t>
      </w:r>
      <w:r w:rsidRPr="00524F11">
        <w:rPr>
          <w:szCs w:val="24"/>
        </w:rPr>
        <w:t xml:space="preserve"> распространение (в том числе передача), обезличивание, блокирование, уничтожение</w:t>
      </w:r>
      <w:r w:rsidR="00B33564">
        <w:rPr>
          <w:szCs w:val="24"/>
        </w:rPr>
        <w:t xml:space="preserve"> персональных данных работников</w:t>
      </w:r>
      <w:r w:rsidRPr="00524F11">
        <w:rPr>
          <w:szCs w:val="24"/>
        </w:rPr>
        <w:t>;</w:t>
      </w:r>
      <w:proofErr w:type="gramEnd"/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конфиденциальность персональных данных —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B33564" w:rsidRDefault="00524F11" w:rsidP="00B33564">
      <w:pPr>
        <w:ind w:left="40" w:right="113" w:firstLine="624"/>
        <w:rPr>
          <w:szCs w:val="24"/>
        </w:rPr>
      </w:pPr>
      <w:proofErr w:type="gramStart"/>
      <w:r w:rsidRPr="00524F11">
        <w:rPr>
          <w:szCs w:val="24"/>
        </w:rPr>
        <w:t>— распространение персональных данных —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использование персональных данных — действия (операции) с персональными данными, совершаемые должностным лицом Общества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lastRenderedPageBreak/>
        <w:t>— блокирование персональных данных —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обезличивание персональных данных — действия, в результате которых невозможно определить принадлежность персональных данных конкретному работнику;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общедоступные персональные данные —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информация — сведения (сообщения, данные) независимо от формы их представления.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B33564" w:rsidRPr="00B33564" w:rsidRDefault="00524F11" w:rsidP="00B33564">
      <w:pPr>
        <w:ind w:left="40" w:right="113" w:firstLine="624"/>
        <w:jc w:val="center"/>
        <w:rPr>
          <w:b/>
          <w:szCs w:val="24"/>
        </w:rPr>
      </w:pPr>
      <w:r w:rsidRPr="00B33564">
        <w:rPr>
          <w:b/>
          <w:szCs w:val="24"/>
        </w:rPr>
        <w:t>3. Состав персональных данных работников.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З. 1. В состав персональных данных работников ДОУ входят: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анкетные и биографические данные;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образование;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сведения о трудовом и общем стаже;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сведения о составе семьи;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паспортные данные;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сведения о воинском учете;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сведения о заработной плате; — сведения о социальных льготах;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 xml:space="preserve">— </w:t>
      </w:r>
      <w:proofErr w:type="spellStart"/>
      <w:r w:rsidRPr="00524F11">
        <w:rPr>
          <w:szCs w:val="24"/>
        </w:rPr>
        <w:t>специиьность</w:t>
      </w:r>
      <w:proofErr w:type="spellEnd"/>
      <w:r w:rsidRPr="00524F11">
        <w:rPr>
          <w:szCs w:val="24"/>
        </w:rPr>
        <w:t>,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 xml:space="preserve">— занимаемая должность; 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 xml:space="preserve">— наличие </w:t>
      </w:r>
      <w:r w:rsidR="00B33564">
        <w:rPr>
          <w:szCs w:val="24"/>
        </w:rPr>
        <w:t xml:space="preserve">(отсутствие) </w:t>
      </w:r>
      <w:r w:rsidRPr="00524F11">
        <w:rPr>
          <w:szCs w:val="24"/>
        </w:rPr>
        <w:t>судимостей;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адрес места жительства: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домашний телефон;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место работы или учебы членов семьи и родственников;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содержание трудового договора;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состав декларируемых сведений о наличии материальных ценностей;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содержание</w:t>
      </w:r>
      <w:r w:rsidR="00B33564">
        <w:rPr>
          <w:szCs w:val="24"/>
        </w:rPr>
        <w:t xml:space="preserve"> декларации</w:t>
      </w:r>
      <w:r w:rsidRPr="00524F11">
        <w:rPr>
          <w:szCs w:val="24"/>
        </w:rPr>
        <w:t xml:space="preserve"> подаваемой в налоговую инспекцию;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подлинники и копии приказов по личному составу;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личные дела и трудовые книжки сотрудников;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основания к приказам по личному составу;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B33564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— копии отчетов, направляемые в органы статистики.</w:t>
      </w:r>
    </w:p>
    <w:p w:rsidR="00524F11" w:rsidRPr="00524F11" w:rsidRDefault="00524F11" w:rsidP="00B33564">
      <w:pPr>
        <w:ind w:left="40" w:right="113" w:firstLine="624"/>
        <w:rPr>
          <w:szCs w:val="24"/>
        </w:rPr>
      </w:pPr>
      <w:r w:rsidRPr="00524F11">
        <w:rPr>
          <w:szCs w:val="24"/>
        </w:rPr>
        <w:t>3.2. Данные документы являются конфиденциальными, при этом, учитывая их массовость и единое место обработки и хранения - соответствующий гриф ограничения на них не ставится.</w:t>
      </w:r>
    </w:p>
    <w:p w:rsidR="00524F11" w:rsidRPr="00B33564" w:rsidRDefault="00524F11" w:rsidP="00524F11">
      <w:pPr>
        <w:numPr>
          <w:ilvl w:val="0"/>
          <w:numId w:val="1"/>
        </w:numPr>
        <w:spacing w:after="0" w:line="259" w:lineRule="auto"/>
        <w:ind w:right="1411" w:firstLine="624"/>
        <w:rPr>
          <w:b/>
          <w:szCs w:val="24"/>
        </w:rPr>
      </w:pPr>
      <w:r w:rsidRPr="00B33564">
        <w:rPr>
          <w:b/>
          <w:szCs w:val="24"/>
        </w:rPr>
        <w:t>Обработка персональных данных.</w:t>
      </w:r>
    </w:p>
    <w:p w:rsidR="00B33564" w:rsidRDefault="00B33564" w:rsidP="00B33564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4.1. </w:t>
      </w:r>
      <w:r w:rsidR="00524F11" w:rsidRPr="00524F11">
        <w:rPr>
          <w:szCs w:val="24"/>
        </w:rPr>
        <w:t>В целях обеспечения прав и свобод работника и его представители при обработке персональных данных работника обязаны соблюдать следующие общие требования:</w:t>
      </w:r>
    </w:p>
    <w:p w:rsidR="00B33564" w:rsidRDefault="00B33564" w:rsidP="00B33564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4.1.1.</w:t>
      </w:r>
      <w:r w:rsidR="00524F11" w:rsidRPr="00524F11">
        <w:rPr>
          <w:szCs w:val="24"/>
        </w:rPr>
        <w:t xml:space="preserve">Обработка персональных данных работника может осуществляться исключительно в целях обеспечения соблюдения законов и иных нормативных правовых </w:t>
      </w:r>
      <w:r w:rsidR="00524F11" w:rsidRPr="00524F11">
        <w:rPr>
          <w:szCs w:val="24"/>
        </w:rPr>
        <w:lastRenderedPageBreak/>
        <w:t>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B33564" w:rsidRDefault="00524F11" w:rsidP="00B33564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 xml:space="preserve">4.1.2. При определении объема и </w:t>
      </w:r>
      <w:proofErr w:type="gramStart"/>
      <w:r w:rsidRPr="00524F11">
        <w:rPr>
          <w:szCs w:val="24"/>
        </w:rPr>
        <w:t>содержания</w:t>
      </w:r>
      <w:proofErr w:type="gramEnd"/>
      <w:r w:rsidRPr="00524F11">
        <w:rPr>
          <w:szCs w:val="24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законами.</w:t>
      </w:r>
    </w:p>
    <w:p w:rsidR="00B33564" w:rsidRDefault="00B33564" w:rsidP="00B33564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4.1.3</w:t>
      </w:r>
      <w:r w:rsidR="00524F11" w:rsidRPr="00524F11">
        <w:rPr>
          <w:szCs w:val="24"/>
        </w:rPr>
        <w:t>. Получение персональных данных может осуществляться как путем представления их самим работником, так и путем получения их из иных Источников.</w:t>
      </w:r>
    </w:p>
    <w:p w:rsidR="00B33564" w:rsidRDefault="00B33564" w:rsidP="00B33564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4.1.1. </w:t>
      </w:r>
      <w:r w:rsidR="00524F11" w:rsidRPr="00524F11">
        <w:rPr>
          <w:szCs w:val="24"/>
        </w:rPr>
        <w:t xml:space="preserve">Персональные данные работника следует получать у него самого. Если персональные данные </w:t>
      </w:r>
      <w:proofErr w:type="gramStart"/>
      <w:r w:rsidR="00524F11" w:rsidRPr="00524F11">
        <w:rPr>
          <w:szCs w:val="24"/>
        </w:rPr>
        <w:t>работника</w:t>
      </w:r>
      <w:proofErr w:type="gramEnd"/>
      <w:r w:rsidR="00524F11" w:rsidRPr="00524F11">
        <w:rPr>
          <w:szCs w:val="24"/>
        </w:rPr>
        <w:t xml:space="preserve"> возможно получить ТОЛЬКО у третьей стороны, то работник должен быть уведомлен об этом заранее и от него </w:t>
      </w:r>
      <w:r>
        <w:rPr>
          <w:szCs w:val="24"/>
        </w:rPr>
        <w:t>должно</w:t>
      </w:r>
      <w:r w:rsidR="00524F11" w:rsidRPr="00524F11">
        <w:rPr>
          <w:szCs w:val="24"/>
        </w:rPr>
        <w:t xml:space="preserve"> быть получено письменное согласие. Работодатель до</w:t>
      </w:r>
      <w:r>
        <w:rPr>
          <w:szCs w:val="24"/>
        </w:rPr>
        <w:t>лжен сообщить работнику о целях</w:t>
      </w:r>
      <w:r w:rsidR="00524F11" w:rsidRPr="00524F11">
        <w:rPr>
          <w:szCs w:val="24"/>
        </w:rPr>
        <w:t xml:space="preserve"> предполагаемых источниках и способах получения персональных данных</w:t>
      </w:r>
      <w:proofErr w:type="gramStart"/>
      <w:r w:rsidR="00524F11" w:rsidRPr="00524F11">
        <w:rPr>
          <w:szCs w:val="24"/>
        </w:rPr>
        <w:t>.</w:t>
      </w:r>
      <w:proofErr w:type="gramEnd"/>
      <w:r w:rsidR="00524F11" w:rsidRPr="00524F11">
        <w:rPr>
          <w:szCs w:val="24"/>
        </w:rPr>
        <w:t xml:space="preserve"> </w:t>
      </w:r>
      <w:proofErr w:type="gramStart"/>
      <w:r w:rsidR="00524F11" w:rsidRPr="00524F11">
        <w:rPr>
          <w:szCs w:val="24"/>
        </w:rPr>
        <w:t>а</w:t>
      </w:r>
      <w:proofErr w:type="gramEnd"/>
      <w:r w:rsidR="00524F11" w:rsidRPr="00524F11">
        <w:rPr>
          <w:szCs w:val="24"/>
        </w:rPr>
        <w:t xml:space="preserve"> так же о характере под</w:t>
      </w:r>
      <w:r>
        <w:rPr>
          <w:szCs w:val="24"/>
        </w:rPr>
        <w:t>лежащих получению персональных и</w:t>
      </w:r>
      <w:r w:rsidR="00524F11" w:rsidRPr="00524F11">
        <w:rPr>
          <w:szCs w:val="24"/>
        </w:rPr>
        <w:t xml:space="preserve"> последствиях отказа работника дать пись</w:t>
      </w:r>
      <w:r>
        <w:rPr>
          <w:szCs w:val="24"/>
        </w:rPr>
        <w:t>менное согласие на их получение;</w:t>
      </w:r>
    </w:p>
    <w:p w:rsidR="00B33564" w:rsidRDefault="00B33564" w:rsidP="00B33564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4.1.2. </w:t>
      </w:r>
      <w:r w:rsidR="00524F11" w:rsidRPr="00524F11">
        <w:rPr>
          <w:szCs w:val="24"/>
        </w:rPr>
        <w:t xml:space="preserve">Работодатель не имеет права получать и обрабатывать персональные данные работника о его политических, религиозных и </w:t>
      </w:r>
      <w:r>
        <w:rPr>
          <w:szCs w:val="24"/>
        </w:rPr>
        <w:t>иных</w:t>
      </w:r>
      <w:r w:rsidR="00524F11" w:rsidRPr="00524F11">
        <w:rPr>
          <w:szCs w:val="24"/>
        </w:rPr>
        <w:t xml:space="preserve"> убеждениях и частной жизни. В случаях, 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</w:t>
      </w:r>
    </w:p>
    <w:p w:rsidR="00B33564" w:rsidRDefault="00B33564" w:rsidP="00B33564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4.1.3. </w:t>
      </w:r>
      <w:r w:rsidR="00524F11" w:rsidRPr="00524F11">
        <w:rPr>
          <w:szCs w:val="24"/>
        </w:rPr>
        <w:t>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B33564" w:rsidRDefault="00B33564" w:rsidP="00B33564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4.2. К</w:t>
      </w:r>
      <w:r w:rsidR="00524F11" w:rsidRPr="00524F11">
        <w:rPr>
          <w:szCs w:val="24"/>
        </w:rPr>
        <w:t xml:space="preserve"> обработке, передаче и хранению персональных данных работника могут иметь доступ сотрудники:</w:t>
      </w:r>
    </w:p>
    <w:p w:rsidR="00B33564" w:rsidRDefault="00524F11" w:rsidP="00B33564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Бухгалтерии;</w:t>
      </w:r>
    </w:p>
    <w:p w:rsidR="00B33564" w:rsidRDefault="00524F11" w:rsidP="00B33564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Отдела персонала;</w:t>
      </w:r>
    </w:p>
    <w:p w:rsidR="00B33564" w:rsidRDefault="00524F11" w:rsidP="00B33564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Отдела информационных технологий.</w:t>
      </w:r>
    </w:p>
    <w:p w:rsidR="00B33564" w:rsidRDefault="00B33564" w:rsidP="00B33564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4.3. </w:t>
      </w:r>
      <w:r w:rsidR="00524F11" w:rsidRPr="00524F11">
        <w:rPr>
          <w:szCs w:val="24"/>
        </w:rPr>
        <w:t>Использование персональных данных возможно только в соответствии с целями, определившими их получение.</w:t>
      </w:r>
    </w:p>
    <w:p w:rsidR="00281847" w:rsidRDefault="00B33564" w:rsidP="00281847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4.3.1. </w:t>
      </w:r>
      <w:r w:rsidR="00524F11" w:rsidRPr="00524F11">
        <w:rPr>
          <w:szCs w:val="24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</w:t>
      </w:r>
      <w:r>
        <w:rPr>
          <w:szCs w:val="24"/>
        </w:rPr>
        <w:t>роисхождении, о расовой, национ</w:t>
      </w:r>
      <w:r w:rsidR="00281847">
        <w:rPr>
          <w:szCs w:val="24"/>
        </w:rPr>
        <w:t>аль</w:t>
      </w:r>
      <w:r w:rsidR="00524F11" w:rsidRPr="00524F11">
        <w:rPr>
          <w:szCs w:val="24"/>
        </w:rPr>
        <w:t>ной, языковой, религиозной и партийной принадлежности запрещено и карается в соответствии с законодательством,</w:t>
      </w:r>
    </w:p>
    <w:p w:rsidR="00281847" w:rsidRDefault="00281847" w:rsidP="00281847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4.3.2. </w:t>
      </w:r>
      <w:r w:rsidR="00524F11" w:rsidRPr="00524F11">
        <w:rPr>
          <w:szCs w:val="24"/>
        </w:rPr>
        <w:t>Передача персональных данных работника возможна только с согласия работника или в случаях, прямо предусмотренных законодательством.</w:t>
      </w:r>
    </w:p>
    <w:p w:rsidR="00281847" w:rsidRDefault="00281847" w:rsidP="00281847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4.3.3. </w:t>
      </w:r>
      <w:r w:rsidR="00524F11" w:rsidRPr="00524F11">
        <w:rPr>
          <w:szCs w:val="24"/>
        </w:rPr>
        <w:t>При передаче персональных данных работника работодатель должен соблюдать следующие требования:</w:t>
      </w:r>
    </w:p>
    <w:p w:rsidR="00281847" w:rsidRDefault="00524F11" w:rsidP="00281847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281847" w:rsidRDefault="00524F11" w:rsidP="00281847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не сообщать персональные данные работника в коммерческих целях без его письменного согласия;</w:t>
      </w:r>
    </w:p>
    <w:p w:rsidR="00281847" w:rsidRDefault="00524F11" w:rsidP="00281847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предупредить лиц, получающи</w:t>
      </w:r>
      <w:r w:rsidR="00281847">
        <w:rPr>
          <w:szCs w:val="24"/>
        </w:rPr>
        <w:t>х персональные данные работника о том,</w:t>
      </w:r>
      <w:r w:rsidRPr="00524F11">
        <w:rPr>
          <w:szCs w:val="24"/>
        </w:rPr>
        <w:t xml:space="preserve">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r w:rsidRPr="00524F11">
        <w:rPr>
          <w:szCs w:val="24"/>
        </w:rPr>
        <w:lastRenderedPageBreak/>
        <w:t>персональные данные р</w:t>
      </w:r>
      <w:r w:rsidR="00281847">
        <w:rPr>
          <w:szCs w:val="24"/>
        </w:rPr>
        <w:t>аботника</w:t>
      </w:r>
      <w:r w:rsidRPr="00524F11">
        <w:rPr>
          <w:szCs w:val="24"/>
        </w:rPr>
        <w:t xml:space="preserve">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281847" w:rsidRDefault="00524F11" w:rsidP="00281847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разрешать доступ к персональным данным работников только специально уполномоченным лицам, определенным приказом по организации,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281847" w:rsidRDefault="00524F11" w:rsidP="00281847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 xml:space="preserve">—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281847" w:rsidRDefault="00524F11" w:rsidP="00281847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</w:t>
      </w:r>
      <w:r w:rsidR="00281847">
        <w:rPr>
          <w:szCs w:val="24"/>
        </w:rPr>
        <w:t xml:space="preserve">ерсональными данными </w:t>
      </w:r>
      <w:proofErr w:type="gramStart"/>
      <w:r w:rsidR="00281847">
        <w:rPr>
          <w:szCs w:val="24"/>
        </w:rPr>
        <w:t>работника</w:t>
      </w:r>
      <w:proofErr w:type="gramEnd"/>
      <w:r w:rsidR="00281847">
        <w:rPr>
          <w:szCs w:val="24"/>
        </w:rPr>
        <w:t xml:space="preserve"> которые необходимы для выполнения указанными представителями</w:t>
      </w:r>
      <w:r w:rsidRPr="00524F11">
        <w:rPr>
          <w:szCs w:val="24"/>
        </w:rPr>
        <w:t xml:space="preserve"> их функций.</w:t>
      </w:r>
    </w:p>
    <w:p w:rsidR="00281847" w:rsidRDefault="00281847" w:rsidP="00281847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4.4.4</w:t>
      </w:r>
      <w:r w:rsidR="00524F11" w:rsidRPr="00524F11">
        <w:rPr>
          <w:szCs w:val="24"/>
        </w:rPr>
        <w:t xml:space="preserve">. Передача персональных данных от держателя или его представителей внешнему потребителю может допускаться в минимальных объемах и </w:t>
      </w:r>
      <w:r>
        <w:rPr>
          <w:szCs w:val="24"/>
        </w:rPr>
        <w:t xml:space="preserve">только в целях выполнения задач </w:t>
      </w:r>
      <w:r w:rsidR="00524F11" w:rsidRPr="00524F11">
        <w:rPr>
          <w:szCs w:val="24"/>
        </w:rPr>
        <w:t xml:space="preserve"> соответствующих объективной причине сбора этих данных.</w:t>
      </w:r>
    </w:p>
    <w:p w:rsidR="00281847" w:rsidRDefault="00281847" w:rsidP="00281847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4.4.5</w:t>
      </w:r>
      <w:r w:rsidR="00524F11" w:rsidRPr="00524F11">
        <w:rPr>
          <w:szCs w:val="24"/>
        </w:rPr>
        <w:t>. При передаче персональных данных работника потребителям (в том числе и в коммерческих целях)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</w:t>
      </w:r>
    </w:p>
    <w:p w:rsidR="00281847" w:rsidRDefault="00281847" w:rsidP="00281847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4.5.</w:t>
      </w:r>
      <w:r w:rsidR="00524F11" w:rsidRPr="00524F11">
        <w:rPr>
          <w:szCs w:val="24"/>
        </w:rPr>
        <w:t xml:space="preserve"> Все меры конфиденциальности при сборе, обработке и хранении персональных данных сотрудника распространяются как на бумажные, так и на электронные (автоматизированные) носители информации.</w:t>
      </w:r>
    </w:p>
    <w:p w:rsidR="00281847" w:rsidRDefault="00524F11" w:rsidP="00281847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4.6. Не допускается отвечать на вопросы, связанные с передачей персональной информации по телефону или факсу.</w:t>
      </w:r>
    </w:p>
    <w:p w:rsidR="00281847" w:rsidRDefault="00524F11" w:rsidP="00281847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4.7. Хранение персональных данных должно происходить в порядке, исключающем их утрату или их неправомерное использование.</w:t>
      </w:r>
    </w:p>
    <w:p w:rsidR="00524F11" w:rsidRPr="00524F11" w:rsidRDefault="00524F11" w:rsidP="00281847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4.8.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Работодатель учитывает личные качества работника, его добросовестный и эффективный труд.</w:t>
      </w:r>
    </w:p>
    <w:p w:rsidR="00524F11" w:rsidRPr="00524F11" w:rsidRDefault="00524F11" w:rsidP="00524F11">
      <w:pPr>
        <w:numPr>
          <w:ilvl w:val="0"/>
          <w:numId w:val="3"/>
        </w:numPr>
        <w:spacing w:after="0" w:line="250" w:lineRule="auto"/>
        <w:ind w:left="52" w:right="0" w:firstLine="624"/>
        <w:rPr>
          <w:szCs w:val="24"/>
        </w:rPr>
      </w:pPr>
      <w:r w:rsidRPr="00524F11">
        <w:rPr>
          <w:szCs w:val="24"/>
        </w:rPr>
        <w:t>Комплекс документов, сопровождающий процесс оформления трудовых отношений работника в ДОУ при его приеме, переводе и увольнении.</w:t>
      </w:r>
    </w:p>
    <w:p w:rsidR="00281847" w:rsidRDefault="00281847" w:rsidP="00281847">
      <w:pPr>
        <w:numPr>
          <w:ilvl w:val="1"/>
          <w:numId w:val="3"/>
        </w:numPr>
        <w:spacing w:after="0" w:line="252" w:lineRule="auto"/>
        <w:ind w:left="52" w:right="149" w:firstLine="624"/>
        <w:rPr>
          <w:szCs w:val="24"/>
        </w:rPr>
      </w:pPr>
      <w:proofErr w:type="gramStart"/>
      <w:r>
        <w:rPr>
          <w:szCs w:val="24"/>
        </w:rPr>
        <w:t>Информация</w:t>
      </w:r>
      <w:proofErr w:type="gramEnd"/>
      <w:r w:rsidR="00524F11" w:rsidRPr="00524F11">
        <w:rPr>
          <w:szCs w:val="24"/>
        </w:rPr>
        <w:t xml:space="preserve"> представляемая работником при поступлении на работу в ДОУ, должна иметь документальную форму. При заключении трудового договора в соответствии со ст. 65 Трудового коде</w:t>
      </w:r>
      <w:r>
        <w:rPr>
          <w:szCs w:val="24"/>
        </w:rPr>
        <w:t xml:space="preserve">кса Российской Федерации </w:t>
      </w:r>
      <w:proofErr w:type="gramStart"/>
      <w:r>
        <w:rPr>
          <w:szCs w:val="24"/>
        </w:rPr>
        <w:t>лицо</w:t>
      </w:r>
      <w:proofErr w:type="gramEnd"/>
      <w:r w:rsidR="00524F11" w:rsidRPr="00524F11">
        <w:rPr>
          <w:szCs w:val="24"/>
        </w:rPr>
        <w:t xml:space="preserve"> поступающее на работу, предъявляет работодателю:</w:t>
      </w:r>
    </w:p>
    <w:p w:rsidR="00281847" w:rsidRDefault="00524F11" w:rsidP="00281847">
      <w:pPr>
        <w:spacing w:after="0" w:line="252" w:lineRule="auto"/>
        <w:ind w:left="676" w:right="149"/>
        <w:rPr>
          <w:szCs w:val="24"/>
        </w:rPr>
      </w:pPr>
      <w:r w:rsidRPr="00281847">
        <w:rPr>
          <w:szCs w:val="24"/>
        </w:rPr>
        <w:t>— паспорт гражданина Российской Федерации;</w:t>
      </w:r>
    </w:p>
    <w:p w:rsidR="00281847" w:rsidRDefault="00524F11" w:rsidP="00281847">
      <w:pPr>
        <w:spacing w:after="0" w:line="252" w:lineRule="auto"/>
        <w:ind w:left="0" w:right="149" w:firstLine="567"/>
        <w:rPr>
          <w:szCs w:val="24"/>
        </w:rPr>
      </w:pPr>
      <w:r w:rsidRPr="00524F11">
        <w:rPr>
          <w:szCs w:val="24"/>
        </w:rPr>
        <w:t>—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281847" w:rsidRDefault="00524F11" w:rsidP="00281847">
      <w:pPr>
        <w:spacing w:after="0" w:line="252" w:lineRule="auto"/>
        <w:ind w:left="0" w:right="149" w:firstLine="567"/>
        <w:rPr>
          <w:szCs w:val="24"/>
        </w:rPr>
      </w:pPr>
      <w:r w:rsidRPr="00524F11">
        <w:rPr>
          <w:szCs w:val="24"/>
        </w:rPr>
        <w:t>— страховое свидетельство государственного пенсионного страхования;</w:t>
      </w:r>
    </w:p>
    <w:p w:rsidR="00281847" w:rsidRDefault="00524F11" w:rsidP="00281847">
      <w:pPr>
        <w:spacing w:after="0" w:line="252" w:lineRule="auto"/>
        <w:ind w:left="0" w:right="149" w:firstLine="567"/>
        <w:rPr>
          <w:szCs w:val="24"/>
        </w:rPr>
      </w:pPr>
      <w:r w:rsidRPr="00524F11">
        <w:rPr>
          <w:szCs w:val="24"/>
        </w:rPr>
        <w:t xml:space="preserve">— документы воинского учета — для военнообязанных и лиц, подлежащих воинскому учету; </w:t>
      </w:r>
    </w:p>
    <w:p w:rsidR="00281847" w:rsidRDefault="00524F11" w:rsidP="00281847">
      <w:pPr>
        <w:spacing w:after="0" w:line="252" w:lineRule="auto"/>
        <w:ind w:left="0" w:right="149" w:firstLine="567"/>
        <w:rPr>
          <w:szCs w:val="24"/>
        </w:rPr>
      </w:pPr>
      <w:r w:rsidRPr="00524F11">
        <w:rPr>
          <w:szCs w:val="24"/>
        </w:rPr>
        <w:t xml:space="preserve">— документ об образовании, о квалификации или наличии специальных знаний — при </w:t>
      </w:r>
      <w:r w:rsidR="00281847" w:rsidRPr="00524F11">
        <w:rPr>
          <w:szCs w:val="24"/>
        </w:rPr>
        <w:t>поступлении</w:t>
      </w:r>
      <w:r w:rsidRPr="00524F11">
        <w:rPr>
          <w:szCs w:val="24"/>
        </w:rPr>
        <w:t xml:space="preserve"> на работу, требующую специальных зна</w:t>
      </w:r>
      <w:r w:rsidR="00281847">
        <w:rPr>
          <w:szCs w:val="24"/>
        </w:rPr>
        <w:t>ний или специальной подготовки;</w:t>
      </w:r>
    </w:p>
    <w:p w:rsidR="00524F11" w:rsidRPr="00524F11" w:rsidRDefault="00524F11" w:rsidP="00281847">
      <w:pPr>
        <w:spacing w:after="0" w:line="252" w:lineRule="auto"/>
        <w:ind w:left="0" w:right="149" w:firstLine="567"/>
        <w:rPr>
          <w:szCs w:val="24"/>
        </w:rPr>
      </w:pPr>
      <w:r w:rsidRPr="00524F11">
        <w:rPr>
          <w:szCs w:val="24"/>
        </w:rPr>
        <w:t>— свидетельство о присвоении ИНН.</w:t>
      </w:r>
    </w:p>
    <w:p w:rsidR="00281847" w:rsidRDefault="00524F11" w:rsidP="00281847">
      <w:pPr>
        <w:numPr>
          <w:ilvl w:val="1"/>
          <w:numId w:val="3"/>
        </w:numPr>
        <w:spacing w:after="0" w:line="246" w:lineRule="auto"/>
        <w:ind w:right="149" w:firstLine="624"/>
        <w:rPr>
          <w:szCs w:val="24"/>
        </w:rPr>
      </w:pPr>
      <w:r w:rsidRPr="00524F11">
        <w:rPr>
          <w:szCs w:val="24"/>
        </w:rPr>
        <w:lastRenderedPageBreak/>
        <w:t xml:space="preserve">При оформлении работника в </w:t>
      </w:r>
      <w:r w:rsidR="00281847" w:rsidRPr="00281847">
        <w:rPr>
          <w:szCs w:val="24"/>
        </w:rPr>
        <w:t xml:space="preserve">МБДОУ д/с «Теремок» Зерноградского района </w:t>
      </w:r>
      <w:r w:rsidRPr="00524F11">
        <w:rPr>
          <w:szCs w:val="24"/>
        </w:rPr>
        <w:t>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281847" w:rsidRDefault="00524F11" w:rsidP="00281847">
      <w:pPr>
        <w:numPr>
          <w:ilvl w:val="1"/>
          <w:numId w:val="3"/>
        </w:numPr>
        <w:spacing w:after="0" w:line="246" w:lineRule="auto"/>
        <w:ind w:right="149" w:firstLine="624"/>
        <w:rPr>
          <w:szCs w:val="24"/>
        </w:rPr>
      </w:pPr>
      <w:proofErr w:type="gramStart"/>
      <w:r w:rsidRPr="00281847">
        <w:rPr>
          <w:szCs w:val="24"/>
        </w:rPr>
        <w:t xml:space="preserve">— общие сведения (Ф.И.О. работника, дата рождения, место рождения, гражданство, образование, профессия, стаж работы, состояние в браке, паспортные данные); </w:t>
      </w:r>
      <w:proofErr w:type="gramEnd"/>
    </w:p>
    <w:p w:rsidR="00524F11" w:rsidRPr="00281847" w:rsidRDefault="00524F11" w:rsidP="00281847">
      <w:pPr>
        <w:spacing w:after="0" w:line="246" w:lineRule="auto"/>
        <w:ind w:left="677" w:right="149"/>
        <w:rPr>
          <w:szCs w:val="24"/>
        </w:rPr>
      </w:pPr>
      <w:r w:rsidRPr="00281847">
        <w:rPr>
          <w:szCs w:val="24"/>
        </w:rPr>
        <w:t>— сведения о воинском учете;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данные о приеме на работу;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В дальнейшем в личную карточку вносятся: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сведения о переводах на другую работу;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сведения об аттестации;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сведения о повышении квалификации;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сведения о профессиональной переподготовке;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сведения о наградах (поощрениях), почетных званиях;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сведения об отпусках;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сведения о социальных гарантиях;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сведения о месте жительства и контактных телефонах.</w:t>
      </w:r>
    </w:p>
    <w:p w:rsidR="00886F4B" w:rsidRDefault="00281847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5.4.</w:t>
      </w:r>
      <w:r w:rsidR="00524F11" w:rsidRPr="00524F11">
        <w:rPr>
          <w:szCs w:val="24"/>
        </w:rPr>
        <w:t xml:space="preserve"> В отделе персонала Общества создаются и хранятся следующие группы документов, содержащие данные о работниках в единичном или сводном виде:</w:t>
      </w:r>
    </w:p>
    <w:p w:rsidR="00886F4B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5.4.1. </w:t>
      </w:r>
      <w:proofErr w:type="gramStart"/>
      <w:r>
        <w:rPr>
          <w:szCs w:val="24"/>
        </w:rPr>
        <w:t>Документы</w:t>
      </w:r>
      <w:proofErr w:type="gramEnd"/>
      <w:r w:rsidR="00524F11" w:rsidRPr="00524F11">
        <w:rPr>
          <w:szCs w:val="24"/>
        </w:rPr>
        <w:t xml:space="preserve">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составу, дела, содержащие материалы аттестации работников; служебных расследований; </w:t>
      </w:r>
      <w:proofErr w:type="spellStart"/>
      <w:r w:rsidR="00524F11" w:rsidRPr="00524F11">
        <w:rPr>
          <w:szCs w:val="24"/>
        </w:rPr>
        <w:t>справочно</w:t>
      </w:r>
      <w:proofErr w:type="spellEnd"/>
      <w:r>
        <w:rPr>
          <w:szCs w:val="24"/>
        </w:rPr>
        <w:t xml:space="preserve"> </w:t>
      </w:r>
      <w:r w:rsidR="00524F11" w:rsidRPr="00524F11">
        <w:rPr>
          <w:szCs w:val="24"/>
        </w:rPr>
        <w:t>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Организации</w:t>
      </w:r>
      <w:proofErr w:type="gramStart"/>
      <w:r w:rsidR="00524F11" w:rsidRPr="00524F11">
        <w:rPr>
          <w:szCs w:val="24"/>
        </w:rPr>
        <w:t>.</w:t>
      </w:r>
      <w:proofErr w:type="gramEnd"/>
      <w:r w:rsidR="00524F11" w:rsidRPr="00524F11">
        <w:rPr>
          <w:szCs w:val="24"/>
        </w:rPr>
        <w:t xml:space="preserve"> </w:t>
      </w:r>
      <w:proofErr w:type="gramStart"/>
      <w:r w:rsidR="00524F11" w:rsidRPr="00524F11">
        <w:rPr>
          <w:szCs w:val="24"/>
        </w:rPr>
        <w:t>р</w:t>
      </w:r>
      <w:proofErr w:type="gramEnd"/>
      <w:r w:rsidR="00524F11" w:rsidRPr="00524F11">
        <w:rPr>
          <w:szCs w:val="24"/>
        </w:rPr>
        <w:t>уководителям структурных подразделений; копии отчетов, направляемых в государственные органы статистики, налоговые инспекции, вышестоящие органы у</w:t>
      </w:r>
      <w:r>
        <w:rPr>
          <w:szCs w:val="24"/>
        </w:rPr>
        <w:t>правления и другие учреждения).</w:t>
      </w:r>
    </w:p>
    <w:p w:rsidR="00524F11" w:rsidRPr="00524F11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5.4</w:t>
      </w:r>
      <w:r w:rsidR="00524F11" w:rsidRPr="00524F11">
        <w:rPr>
          <w:szCs w:val="24"/>
        </w:rPr>
        <w:t>.2. 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ДОУ); документы по планированию, учету, анализу.</w:t>
      </w:r>
    </w:p>
    <w:p w:rsidR="00886F4B" w:rsidRDefault="00524F11" w:rsidP="00886F4B">
      <w:pPr>
        <w:numPr>
          <w:ilvl w:val="0"/>
          <w:numId w:val="4"/>
        </w:numPr>
        <w:spacing w:after="0" w:line="250" w:lineRule="auto"/>
        <w:ind w:right="0" w:firstLine="624"/>
        <w:rPr>
          <w:szCs w:val="24"/>
        </w:rPr>
      </w:pPr>
      <w:r w:rsidRPr="00524F11">
        <w:rPr>
          <w:szCs w:val="24"/>
        </w:rPr>
        <w:t>Доступ к персональным данным.</w:t>
      </w:r>
    </w:p>
    <w:p w:rsidR="00886F4B" w:rsidRDefault="00524F11" w:rsidP="00886F4B">
      <w:pPr>
        <w:pStyle w:val="a6"/>
        <w:numPr>
          <w:ilvl w:val="1"/>
          <w:numId w:val="4"/>
        </w:numPr>
        <w:spacing w:after="0" w:line="250" w:lineRule="auto"/>
        <w:ind w:right="0"/>
        <w:rPr>
          <w:szCs w:val="24"/>
        </w:rPr>
      </w:pPr>
      <w:r w:rsidRPr="00886F4B">
        <w:rPr>
          <w:szCs w:val="24"/>
        </w:rPr>
        <w:t>Внутренний доступ (доступ внутри ДОУ),</w:t>
      </w:r>
    </w:p>
    <w:p w:rsidR="00886F4B" w:rsidRDefault="00524F11" w:rsidP="00886F4B">
      <w:pPr>
        <w:pStyle w:val="a6"/>
        <w:numPr>
          <w:ilvl w:val="2"/>
          <w:numId w:val="9"/>
        </w:numPr>
        <w:spacing w:after="0" w:line="252" w:lineRule="auto"/>
        <w:ind w:right="355"/>
        <w:rPr>
          <w:szCs w:val="24"/>
        </w:rPr>
      </w:pPr>
      <w:r w:rsidRPr="00886F4B">
        <w:rPr>
          <w:szCs w:val="24"/>
        </w:rPr>
        <w:t>Право доступа к персональным данным сотрудника имеют:</w:t>
      </w:r>
    </w:p>
    <w:p w:rsidR="00886F4B" w:rsidRDefault="00524F11" w:rsidP="00886F4B">
      <w:pPr>
        <w:pStyle w:val="a6"/>
        <w:spacing w:after="0" w:line="252" w:lineRule="auto"/>
        <w:ind w:left="0" w:right="355" w:firstLine="426"/>
        <w:rPr>
          <w:szCs w:val="24"/>
        </w:rPr>
      </w:pPr>
      <w:r w:rsidRPr="00886F4B">
        <w:rPr>
          <w:szCs w:val="24"/>
        </w:rPr>
        <w:t xml:space="preserve"> - Заведующий </w:t>
      </w:r>
      <w:r w:rsidR="00886F4B" w:rsidRPr="00886F4B">
        <w:rPr>
          <w:szCs w:val="24"/>
        </w:rPr>
        <w:t xml:space="preserve">МБДОУ д/с «Теремок» Зерноградского района </w:t>
      </w:r>
      <w:r w:rsidRPr="00886F4B">
        <w:rPr>
          <w:szCs w:val="24"/>
        </w:rPr>
        <w:t xml:space="preserve">— при переводе из одного структурного подразделения в другое доступ к персональным данным сотрудника может иметь руководитель нового подразделения; </w:t>
      </w:r>
    </w:p>
    <w:p w:rsidR="00886F4B" w:rsidRDefault="00524F11" w:rsidP="00886F4B">
      <w:pPr>
        <w:pStyle w:val="a6"/>
        <w:spacing w:after="0" w:line="252" w:lineRule="auto"/>
        <w:ind w:left="0" w:right="355" w:firstLine="426"/>
        <w:rPr>
          <w:szCs w:val="24"/>
        </w:rPr>
      </w:pPr>
      <w:r w:rsidRPr="00886F4B">
        <w:rPr>
          <w:szCs w:val="24"/>
        </w:rPr>
        <w:t>— сам работник, носитель данных.</w:t>
      </w:r>
    </w:p>
    <w:p w:rsidR="00886F4B" w:rsidRDefault="00524F11" w:rsidP="00886F4B">
      <w:pPr>
        <w:pStyle w:val="a6"/>
        <w:spacing w:after="0" w:line="252" w:lineRule="auto"/>
        <w:ind w:left="0" w:right="355" w:firstLine="426"/>
        <w:rPr>
          <w:szCs w:val="24"/>
        </w:rPr>
      </w:pPr>
      <w:r w:rsidRPr="00524F11">
        <w:rPr>
          <w:szCs w:val="24"/>
        </w:rPr>
        <w:t>— другие сотрудники организации при выполнении ими своих служебных обязанностей.</w:t>
      </w:r>
    </w:p>
    <w:p w:rsidR="00886F4B" w:rsidRDefault="00524F11" w:rsidP="00886F4B">
      <w:pPr>
        <w:pStyle w:val="a6"/>
        <w:numPr>
          <w:ilvl w:val="1"/>
          <w:numId w:val="4"/>
        </w:numPr>
        <w:spacing w:after="0" w:line="252" w:lineRule="auto"/>
        <w:ind w:right="355"/>
        <w:rPr>
          <w:szCs w:val="24"/>
        </w:rPr>
      </w:pPr>
      <w:r w:rsidRPr="00524F11">
        <w:rPr>
          <w:szCs w:val="24"/>
        </w:rPr>
        <w:t xml:space="preserve">Перечень лиц, имеющих доступ к персональным данным работников, определяется приказом заведующего </w:t>
      </w:r>
      <w:r w:rsidR="00886F4B" w:rsidRPr="00886F4B">
        <w:rPr>
          <w:szCs w:val="24"/>
        </w:rPr>
        <w:t>МБДОУ д/с «Теремок» Зерноградского района</w:t>
      </w:r>
      <w:r w:rsidR="00886F4B">
        <w:rPr>
          <w:szCs w:val="24"/>
        </w:rPr>
        <w:t>.</w:t>
      </w:r>
    </w:p>
    <w:p w:rsidR="00886F4B" w:rsidRDefault="00524F11" w:rsidP="00886F4B">
      <w:pPr>
        <w:pStyle w:val="a6"/>
        <w:numPr>
          <w:ilvl w:val="1"/>
          <w:numId w:val="4"/>
        </w:numPr>
        <w:spacing w:after="0" w:line="252" w:lineRule="auto"/>
        <w:ind w:right="355"/>
        <w:rPr>
          <w:szCs w:val="24"/>
        </w:rPr>
      </w:pPr>
      <w:r w:rsidRPr="00886F4B">
        <w:rPr>
          <w:szCs w:val="24"/>
        </w:rPr>
        <w:t>Внешний доступ.</w:t>
      </w:r>
    </w:p>
    <w:p w:rsidR="00524F11" w:rsidRPr="00886F4B" w:rsidRDefault="00524F11" w:rsidP="00886F4B">
      <w:pPr>
        <w:pStyle w:val="a6"/>
        <w:numPr>
          <w:ilvl w:val="2"/>
          <w:numId w:val="10"/>
        </w:numPr>
        <w:spacing w:after="0" w:line="252" w:lineRule="auto"/>
        <w:ind w:left="0" w:right="355" w:firstLine="426"/>
        <w:rPr>
          <w:szCs w:val="24"/>
        </w:rPr>
      </w:pPr>
      <w:r w:rsidRPr="00886F4B">
        <w:rPr>
          <w:szCs w:val="24"/>
        </w:rPr>
        <w:t xml:space="preserve"> К числу массовых потребителей персональных данных вне организации можно отнести государственные и негосударственные функциональные структуры: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налоговые инспекции;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правоохранительные органы;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органы статистики;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lastRenderedPageBreak/>
        <w:t>— военкоматы;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органы социального страхования;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пенсионные фонды;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подразделения муниципальных органов управления;</w:t>
      </w:r>
    </w:p>
    <w:p w:rsidR="00524F11" w:rsidRPr="00524F11" w:rsidRDefault="00886F4B" w:rsidP="00886F4B">
      <w:pPr>
        <w:spacing w:after="0" w:line="252" w:lineRule="auto"/>
        <w:ind w:left="52" w:right="797" w:firstLine="515"/>
        <w:rPr>
          <w:szCs w:val="24"/>
        </w:rPr>
      </w:pPr>
      <w:r>
        <w:rPr>
          <w:szCs w:val="24"/>
        </w:rPr>
        <w:t>6.3</w:t>
      </w:r>
      <w:r w:rsidR="00524F11" w:rsidRPr="00524F11">
        <w:rPr>
          <w:szCs w:val="24"/>
        </w:rPr>
        <w:t xml:space="preserve">.2. </w:t>
      </w:r>
      <w:proofErr w:type="spellStart"/>
      <w:r w:rsidR="00524F11" w:rsidRPr="00524F11">
        <w:rPr>
          <w:szCs w:val="24"/>
        </w:rPr>
        <w:t>Надзорно</w:t>
      </w:r>
      <w:proofErr w:type="spellEnd"/>
      <w:r w:rsidR="00524F11" w:rsidRPr="00524F11">
        <w:rPr>
          <w:szCs w:val="24"/>
        </w:rPr>
        <w:t>-контрольные органы имеют доступ к инфо</w:t>
      </w:r>
      <w:r>
        <w:rPr>
          <w:szCs w:val="24"/>
        </w:rPr>
        <w:t>рмации только в сфере своей ком</w:t>
      </w:r>
      <w:r w:rsidR="00524F11" w:rsidRPr="00524F11">
        <w:rPr>
          <w:szCs w:val="24"/>
        </w:rPr>
        <w:t>петенции.</w:t>
      </w:r>
    </w:p>
    <w:p w:rsidR="00886F4B" w:rsidRDefault="00886F4B" w:rsidP="00886F4B">
      <w:pPr>
        <w:spacing w:after="0" w:line="246" w:lineRule="auto"/>
        <w:ind w:left="52" w:right="77" w:firstLine="515"/>
        <w:rPr>
          <w:szCs w:val="24"/>
        </w:rPr>
      </w:pPr>
      <w:r>
        <w:rPr>
          <w:szCs w:val="24"/>
        </w:rPr>
        <w:t xml:space="preserve">6.3.3. </w:t>
      </w:r>
      <w:proofErr w:type="gramStart"/>
      <w:r>
        <w:rPr>
          <w:szCs w:val="24"/>
        </w:rPr>
        <w:t>Организации</w:t>
      </w:r>
      <w:proofErr w:type="gramEnd"/>
      <w:r w:rsidR="00524F11" w:rsidRPr="00524F11">
        <w:rPr>
          <w:szCs w:val="24"/>
        </w:rPr>
        <w:t xml:space="preserve"> в которые сотрудник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в случае его письменного разрешения.</w:t>
      </w:r>
    </w:p>
    <w:p w:rsidR="00886F4B" w:rsidRDefault="00886F4B" w:rsidP="00886F4B">
      <w:pPr>
        <w:spacing w:after="0" w:line="246" w:lineRule="auto"/>
        <w:ind w:left="52" w:right="77" w:firstLine="515"/>
        <w:rPr>
          <w:szCs w:val="24"/>
        </w:rPr>
      </w:pPr>
      <w:r>
        <w:rPr>
          <w:szCs w:val="24"/>
        </w:rPr>
        <w:t>6.3.4.</w:t>
      </w:r>
      <w:r w:rsidR="00524F11" w:rsidRPr="00524F11">
        <w:rPr>
          <w:szCs w:val="24"/>
        </w:rPr>
        <w:t>Сведения о работающем сотруднике или уже уволенном могут быть представлены другой организацией только с письменного запроса на бланке организации, с приложением копии но</w:t>
      </w:r>
      <w:r>
        <w:rPr>
          <w:szCs w:val="24"/>
        </w:rPr>
        <w:t>та</w:t>
      </w:r>
      <w:r w:rsidR="00524F11" w:rsidRPr="00524F11">
        <w:rPr>
          <w:szCs w:val="24"/>
        </w:rPr>
        <w:t>риально заверенного заявления работника.</w:t>
      </w:r>
    </w:p>
    <w:p w:rsidR="00886F4B" w:rsidRDefault="00886F4B" w:rsidP="00886F4B">
      <w:pPr>
        <w:spacing w:after="0" w:line="246" w:lineRule="auto"/>
        <w:ind w:left="52" w:right="77" w:firstLine="515"/>
        <w:rPr>
          <w:szCs w:val="24"/>
        </w:rPr>
      </w:pPr>
      <w:r>
        <w:rPr>
          <w:szCs w:val="24"/>
        </w:rPr>
        <w:t xml:space="preserve">6.3.5. </w:t>
      </w:r>
      <w:r w:rsidR="00524F11" w:rsidRPr="00524F11">
        <w:rPr>
          <w:szCs w:val="24"/>
        </w:rPr>
        <w:t>Персональные данные сотрудника могут быть представлены родственникам или членам его семьи ТОЛЬКО с письменного разрешения самого сотрудника.</w:t>
      </w:r>
    </w:p>
    <w:p w:rsidR="00524F11" w:rsidRPr="00524F11" w:rsidRDefault="00886F4B" w:rsidP="00886F4B">
      <w:pPr>
        <w:spacing w:after="0" w:line="246" w:lineRule="auto"/>
        <w:ind w:left="52" w:right="77" w:firstLine="515"/>
        <w:rPr>
          <w:szCs w:val="24"/>
        </w:rPr>
      </w:pPr>
      <w:r>
        <w:rPr>
          <w:szCs w:val="24"/>
        </w:rPr>
        <w:t xml:space="preserve">6.3.6. </w:t>
      </w:r>
      <w:r w:rsidR="00524F11" w:rsidRPr="00524F11">
        <w:rPr>
          <w:szCs w:val="24"/>
        </w:rPr>
        <w:t>В случае развода бывшая супруга (супруг) имеют право обратиться в ДОУ с письменным запросом о размере заработной платы сотрудника без его согласия (УК РФ).</w:t>
      </w:r>
    </w:p>
    <w:p w:rsidR="00886F4B" w:rsidRDefault="00524F11" w:rsidP="00886F4B">
      <w:pPr>
        <w:numPr>
          <w:ilvl w:val="0"/>
          <w:numId w:val="4"/>
        </w:numPr>
        <w:spacing w:after="0" w:line="250" w:lineRule="auto"/>
        <w:ind w:right="0" w:firstLine="624"/>
        <w:rPr>
          <w:szCs w:val="24"/>
        </w:rPr>
      </w:pPr>
      <w:r w:rsidRPr="00524F11">
        <w:rPr>
          <w:szCs w:val="24"/>
        </w:rPr>
        <w:t>Защита персональных данных</w:t>
      </w:r>
    </w:p>
    <w:p w:rsidR="00886F4B" w:rsidRDefault="00524F11" w:rsidP="00886F4B">
      <w:pPr>
        <w:pStyle w:val="a6"/>
        <w:numPr>
          <w:ilvl w:val="1"/>
          <w:numId w:val="4"/>
        </w:numPr>
        <w:spacing w:after="0" w:line="250" w:lineRule="auto"/>
        <w:ind w:right="0"/>
        <w:rPr>
          <w:szCs w:val="24"/>
        </w:rPr>
      </w:pPr>
      <w:r w:rsidRPr="00886F4B">
        <w:rPr>
          <w:szCs w:val="24"/>
        </w:rPr>
        <w:t>Защита персональных данных представляет собой жестко регламентированный и динамически технологический процесс</w:t>
      </w:r>
      <w:proofErr w:type="gramStart"/>
      <w:r w:rsidRPr="00886F4B">
        <w:rPr>
          <w:szCs w:val="24"/>
        </w:rPr>
        <w:t>.</w:t>
      </w:r>
      <w:proofErr w:type="gramEnd"/>
      <w:r w:rsidRPr="00886F4B">
        <w:rPr>
          <w:szCs w:val="24"/>
        </w:rPr>
        <w:t xml:space="preserve"> </w:t>
      </w:r>
      <w:proofErr w:type="gramStart"/>
      <w:r w:rsidRPr="00886F4B">
        <w:rPr>
          <w:szCs w:val="24"/>
        </w:rPr>
        <w:t>п</w:t>
      </w:r>
      <w:proofErr w:type="gramEnd"/>
      <w:r w:rsidRPr="00886F4B">
        <w:rPr>
          <w:szCs w:val="24"/>
        </w:rPr>
        <w:t>редупреждающий нарушение доступности, целостности.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компании.</w:t>
      </w:r>
    </w:p>
    <w:p w:rsidR="00886F4B" w:rsidRDefault="00524F11" w:rsidP="00886F4B">
      <w:pPr>
        <w:pStyle w:val="a6"/>
        <w:numPr>
          <w:ilvl w:val="1"/>
          <w:numId w:val="4"/>
        </w:numPr>
        <w:spacing w:after="0" w:line="250" w:lineRule="auto"/>
        <w:ind w:right="0"/>
        <w:rPr>
          <w:szCs w:val="24"/>
        </w:rPr>
      </w:pPr>
      <w:r w:rsidRPr="00886F4B">
        <w:rPr>
          <w:szCs w:val="24"/>
        </w:rPr>
        <w:t>Защита персональных данных работника от неправомерного их использования или утраты</w:t>
      </w:r>
      <w:proofErr w:type="gramStart"/>
      <w:r w:rsidRPr="00886F4B">
        <w:rPr>
          <w:szCs w:val="24"/>
        </w:rPr>
        <w:t>.</w:t>
      </w:r>
      <w:proofErr w:type="gramEnd"/>
      <w:r w:rsidRPr="00886F4B">
        <w:rPr>
          <w:szCs w:val="24"/>
        </w:rPr>
        <w:t xml:space="preserve"> </w:t>
      </w:r>
      <w:proofErr w:type="gramStart"/>
      <w:r w:rsidRPr="00886F4B">
        <w:rPr>
          <w:szCs w:val="24"/>
        </w:rPr>
        <w:t>д</w:t>
      </w:r>
      <w:proofErr w:type="gramEnd"/>
      <w:r w:rsidRPr="00886F4B">
        <w:rPr>
          <w:szCs w:val="24"/>
        </w:rPr>
        <w:t>олжна быть обеспечена Обществом за счет его средств в порядке, установленном федеральным законом.</w:t>
      </w:r>
    </w:p>
    <w:p w:rsidR="00524F11" w:rsidRPr="00886F4B" w:rsidRDefault="00524F11" w:rsidP="00886F4B">
      <w:pPr>
        <w:pStyle w:val="a6"/>
        <w:numPr>
          <w:ilvl w:val="1"/>
          <w:numId w:val="4"/>
        </w:numPr>
        <w:spacing w:after="0" w:line="250" w:lineRule="auto"/>
        <w:ind w:right="0"/>
        <w:rPr>
          <w:szCs w:val="24"/>
        </w:rPr>
      </w:pPr>
      <w:r w:rsidRPr="00886F4B">
        <w:rPr>
          <w:szCs w:val="24"/>
        </w:rPr>
        <w:t xml:space="preserve"> Внутрення</w:t>
      </w:r>
      <w:r w:rsidR="00886F4B">
        <w:rPr>
          <w:szCs w:val="24"/>
        </w:rPr>
        <w:t>я защ</w:t>
      </w:r>
      <w:r w:rsidRPr="00886F4B">
        <w:rPr>
          <w:szCs w:val="24"/>
        </w:rPr>
        <w:t>ита.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7.3.1. Для обеспечения внутренней защиты персональных данных работников необходимо соблюдать ряд мер: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ограничение и регламентация состава работников, функциональные обязанности которых требуют доступа к персональным данным сотрудников.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строгое избирательное и обоснованное распределение документов и информации между работниками;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 xml:space="preserve">— рациональное размещение рабочих мест работников, при </w:t>
      </w:r>
      <w:proofErr w:type="gramStart"/>
      <w:r w:rsidRPr="00524F11">
        <w:rPr>
          <w:szCs w:val="24"/>
        </w:rPr>
        <w:t>котором</w:t>
      </w:r>
      <w:proofErr w:type="gramEnd"/>
      <w:r w:rsidRPr="00524F11">
        <w:rPr>
          <w:szCs w:val="24"/>
        </w:rPr>
        <w:t xml:space="preserve"> исключалось бы бесконтрольное использование защищаемой информации;</w:t>
      </w:r>
    </w:p>
    <w:p w:rsidR="00524F11" w:rsidRPr="00524F11" w:rsidRDefault="00524F11" w:rsidP="00524F11">
      <w:pPr>
        <w:spacing w:after="0" w:line="252" w:lineRule="auto"/>
        <w:ind w:left="52" w:right="125" w:firstLine="624"/>
        <w:rPr>
          <w:szCs w:val="24"/>
        </w:rPr>
      </w:pPr>
      <w:r w:rsidRPr="00524F11">
        <w:rPr>
          <w:szCs w:val="24"/>
        </w:rPr>
        <w:t>— знание работником требований нормативно — методических документов по защите информации и сохранении тайны;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наличие необходимых условий в помещении для работы с конфиденциальными документами и базами данных;</w:t>
      </w:r>
    </w:p>
    <w:p w:rsidR="00524F11" w:rsidRPr="00524F11" w:rsidRDefault="00524F11" w:rsidP="00524F11">
      <w:pPr>
        <w:spacing w:after="0" w:line="252" w:lineRule="auto"/>
        <w:ind w:left="52" w:right="154" w:firstLine="624"/>
        <w:rPr>
          <w:szCs w:val="24"/>
        </w:rPr>
      </w:pPr>
      <w:r w:rsidRPr="00524F11">
        <w:rPr>
          <w:szCs w:val="24"/>
        </w:rPr>
        <w:t>— 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организация порядка уничтожения информации;</w:t>
      </w:r>
    </w:p>
    <w:p w:rsidR="00524F11" w:rsidRPr="00524F11" w:rsidRDefault="00524F11" w:rsidP="00524F11">
      <w:pPr>
        <w:spacing w:after="0" w:line="252" w:lineRule="auto"/>
        <w:ind w:left="52" w:right="125" w:firstLine="624"/>
        <w:rPr>
          <w:szCs w:val="24"/>
        </w:rPr>
      </w:pPr>
      <w:r w:rsidRPr="00524F11">
        <w:rPr>
          <w:szCs w:val="24"/>
        </w:rPr>
        <w:t>— своевременное выявление нарушения требований разрешительной системы доступа работниками подразделения;</w:t>
      </w:r>
    </w:p>
    <w:p w:rsidR="00524F11" w:rsidRPr="00524F11" w:rsidRDefault="00524F11" w:rsidP="00886F4B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документами;</w:t>
      </w:r>
    </w:p>
    <w:p w:rsidR="00524F11" w:rsidRPr="00524F11" w:rsidRDefault="00886F4B" w:rsidP="00524F11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7.</w:t>
      </w:r>
      <w:r w:rsidR="00524F11" w:rsidRPr="00524F11">
        <w:rPr>
          <w:szCs w:val="24"/>
        </w:rPr>
        <w:t>3</w:t>
      </w:r>
      <w:r>
        <w:rPr>
          <w:szCs w:val="24"/>
        </w:rPr>
        <w:t>.</w:t>
      </w:r>
      <w:r w:rsidR="00524F11" w:rsidRPr="00524F11">
        <w:rPr>
          <w:szCs w:val="24"/>
        </w:rPr>
        <w:t>2. Защита персональных данных сотрудников на электронных носителях.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Все папки, содержащие персональные данные сотрудника, должны</w:t>
      </w:r>
      <w:r w:rsidR="00886F4B">
        <w:rPr>
          <w:szCs w:val="24"/>
        </w:rPr>
        <w:t xml:space="preserve"> иметь ограниченный доступ (тол</w:t>
      </w:r>
      <w:r w:rsidRPr="00524F11">
        <w:rPr>
          <w:szCs w:val="24"/>
        </w:rPr>
        <w:t>ько для сотрудников отдела персонала и директора по информационным технологиям).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lastRenderedPageBreak/>
        <w:t>7.4. Внешняя защита,</w:t>
      </w:r>
    </w:p>
    <w:p w:rsidR="00524F11" w:rsidRPr="00524F11" w:rsidRDefault="00886F4B" w:rsidP="00524F11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7.4.1</w:t>
      </w:r>
      <w:r w:rsidR="00524F11" w:rsidRPr="00524F11">
        <w:rPr>
          <w:szCs w:val="24"/>
        </w:rPr>
        <w:t>. Для обеспечения внешней защиты персональных данных сотрудников необходимо соблюдать ряд мер: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порядок приема, учета и контроля деятельности посетителей;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пропускной режим организации;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учет и порядок выдачи пропусков;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технически</w:t>
      </w:r>
      <w:r w:rsidR="00886F4B">
        <w:rPr>
          <w:szCs w:val="24"/>
        </w:rPr>
        <w:t>е средства охраны (электронный кл</w:t>
      </w:r>
      <w:r w:rsidRPr="00524F11">
        <w:rPr>
          <w:szCs w:val="24"/>
        </w:rPr>
        <w:t>юч, сигнализации);</w:t>
      </w:r>
    </w:p>
    <w:p w:rsidR="00524F11" w:rsidRPr="00524F11" w:rsidRDefault="00524F11" w:rsidP="00524F11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порядок охраны территории, зданий, помещений, транспортных средств;</w:t>
      </w:r>
    </w:p>
    <w:p w:rsidR="00886F4B" w:rsidRDefault="00524F11" w:rsidP="00886F4B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7.5. Все лица, связанные с получением, обработкой и защитой персональных данных, обязаны не разглашать персональные данные работников.</w:t>
      </w:r>
    </w:p>
    <w:p w:rsidR="00886F4B" w:rsidRDefault="00524F11" w:rsidP="00886F4B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7.6. Кроме мер защиты персональных данных, установленных законодательством, работодатели, работники и их представители могут вырабатывать совместные меры защиты персональных данных работников.</w:t>
      </w:r>
    </w:p>
    <w:p w:rsidR="00886F4B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8. </w:t>
      </w:r>
      <w:r w:rsidR="00524F11" w:rsidRPr="00524F11">
        <w:rPr>
          <w:szCs w:val="24"/>
        </w:rPr>
        <w:t>Права и обязанности работника.</w:t>
      </w:r>
    </w:p>
    <w:p w:rsidR="00886F4B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8.1. </w:t>
      </w:r>
      <w:r w:rsidR="00524F11" w:rsidRPr="00524F11">
        <w:rPr>
          <w:szCs w:val="24"/>
        </w:rPr>
        <w:t>Работники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области,</w:t>
      </w:r>
    </w:p>
    <w:p w:rsidR="00886F4B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>8.2</w:t>
      </w:r>
      <w:proofErr w:type="gramStart"/>
      <w:r>
        <w:rPr>
          <w:szCs w:val="24"/>
        </w:rPr>
        <w:t xml:space="preserve"> </w:t>
      </w:r>
      <w:r w:rsidR="00524F11" w:rsidRPr="00524F11">
        <w:rPr>
          <w:szCs w:val="24"/>
        </w:rPr>
        <w:t>В</w:t>
      </w:r>
      <w:proofErr w:type="gramEnd"/>
      <w:r w:rsidR="00524F11" w:rsidRPr="00524F11">
        <w:rPr>
          <w:szCs w:val="24"/>
        </w:rPr>
        <w:t xml:space="preserve"> целях защиты персональных данных, </w:t>
      </w:r>
      <w:r>
        <w:rPr>
          <w:noProof/>
          <w:szCs w:val="24"/>
        </w:rPr>
        <w:t xml:space="preserve">хранящяяся </w:t>
      </w:r>
      <w:r w:rsidR="00524F11" w:rsidRPr="00524F11">
        <w:rPr>
          <w:szCs w:val="24"/>
        </w:rPr>
        <w:t>у работодателя, работник имеет право:</w:t>
      </w:r>
    </w:p>
    <w:p w:rsidR="00886F4B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- </w:t>
      </w:r>
      <w:r w:rsidR="00524F11" w:rsidRPr="00524F11">
        <w:rPr>
          <w:szCs w:val="24"/>
        </w:rPr>
        <w:t>требовать исключения или исправления неверных или неполных данных;</w:t>
      </w:r>
    </w:p>
    <w:p w:rsidR="00886F4B" w:rsidRDefault="00524F11" w:rsidP="00886F4B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получать свободный бесплатный доступ к своим персональным данным, включая право на получение копий любой записи, содержащей персональные данные.</w:t>
      </w:r>
    </w:p>
    <w:p w:rsidR="00886F4B" w:rsidRDefault="00524F11" w:rsidP="00886F4B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персональные данные оценочного характера дополнить заявлением, содержащим его собственную точку зрения;</w:t>
      </w:r>
    </w:p>
    <w:p w:rsidR="00886F4B" w:rsidRDefault="00524F11" w:rsidP="00886F4B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определять своих представителей для защиты своих персональных данных;</w:t>
      </w:r>
    </w:p>
    <w:p w:rsidR="00886F4B" w:rsidRDefault="00524F11" w:rsidP="00886F4B">
      <w:pPr>
        <w:spacing w:after="0" w:line="252" w:lineRule="auto"/>
        <w:ind w:left="52" w:right="52" w:firstLine="624"/>
        <w:rPr>
          <w:szCs w:val="24"/>
        </w:rPr>
      </w:pPr>
      <w:r w:rsidRPr="00524F11">
        <w:rPr>
          <w:szCs w:val="24"/>
        </w:rPr>
        <w:t>— на сохранение и защиту своей личной жизни и семейной тайны.</w:t>
      </w:r>
    </w:p>
    <w:p w:rsidR="00886F4B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8.3. </w:t>
      </w:r>
      <w:r w:rsidR="00524F11" w:rsidRPr="00524F11">
        <w:rPr>
          <w:szCs w:val="24"/>
        </w:rPr>
        <w:t>Работник обязан передавать Обществу комплекс достоверных, документированных персональных данных, состав которых установлен Трудовым Кодексом РФ, а также своевременно сообщать об изменениях своих персональных данных.</w:t>
      </w:r>
    </w:p>
    <w:p w:rsidR="00886F4B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8.4. </w:t>
      </w:r>
      <w:r w:rsidR="00524F11" w:rsidRPr="00524F11">
        <w:rPr>
          <w:szCs w:val="24"/>
        </w:rPr>
        <w:t>Работники ставят Общество в известность об изменении фамилии, имени, отчества, даты рождения, что получает отражение в трудовой книжке на основании представленных документов. При необходимости изменяются данные об образовании, профессии, специальности, присвоении нового разряда и пр.</w:t>
      </w:r>
    </w:p>
    <w:p w:rsidR="00886F4B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9. </w:t>
      </w:r>
      <w:r w:rsidR="00524F11" w:rsidRPr="00524F11">
        <w:rPr>
          <w:szCs w:val="24"/>
        </w:rPr>
        <w:t>Ответственность за разглашение конфиденциальной информации, связанной с персональными данными.</w:t>
      </w:r>
    </w:p>
    <w:p w:rsidR="00886F4B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9.1. </w:t>
      </w:r>
      <w:proofErr w:type="gramStart"/>
      <w:r>
        <w:rPr>
          <w:szCs w:val="24"/>
        </w:rPr>
        <w:t>Руководитель</w:t>
      </w:r>
      <w:proofErr w:type="gramEnd"/>
      <w:r w:rsidR="00524F11" w:rsidRPr="00524F11">
        <w:rPr>
          <w:szCs w:val="24"/>
        </w:rPr>
        <w:t xml:space="preserve"> разрешающий доступ сотрудника к конфиденциальному документу, несет персональную Ответственность за данное разрешение.</w:t>
      </w:r>
    </w:p>
    <w:p w:rsidR="00886F4B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9.2. </w:t>
      </w:r>
      <w:r w:rsidR="00524F11" w:rsidRPr="00524F11">
        <w:rPr>
          <w:szCs w:val="24"/>
        </w:rPr>
        <w:t>Каждый сотрудник организации,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524F11" w:rsidRPr="00524F11" w:rsidRDefault="00886F4B" w:rsidP="00886F4B">
      <w:pPr>
        <w:spacing w:after="0" w:line="252" w:lineRule="auto"/>
        <w:ind w:left="52" w:right="52" w:firstLine="624"/>
        <w:rPr>
          <w:szCs w:val="24"/>
        </w:rPr>
      </w:pPr>
      <w:r>
        <w:rPr>
          <w:szCs w:val="24"/>
        </w:rPr>
        <w:t xml:space="preserve">9.3. </w:t>
      </w:r>
      <w:r w:rsidR="00524F11" w:rsidRPr="00524F11">
        <w:rPr>
          <w:szCs w:val="24"/>
        </w:rPr>
        <w:t xml:space="preserve">Лица, виновные в нарушении норм, регулирующих получение, обработку и защиту персональных данных работника, несут дисциплинарную, административную, </w:t>
      </w:r>
      <w:proofErr w:type="spellStart"/>
      <w:r w:rsidR="00524F11" w:rsidRPr="00524F11">
        <w:rPr>
          <w:szCs w:val="24"/>
        </w:rPr>
        <w:t>гражданско</w:t>
      </w:r>
      <w:proofErr w:type="spellEnd"/>
      <w:r>
        <w:rPr>
          <w:szCs w:val="24"/>
        </w:rPr>
        <w:t xml:space="preserve"> </w:t>
      </w:r>
      <w:r w:rsidR="00524F11" w:rsidRPr="00524F11">
        <w:rPr>
          <w:szCs w:val="24"/>
        </w:rPr>
        <w:t>правовую или уголовную ответственность в соответствии с федеральными законами.</w:t>
      </w:r>
    </w:p>
    <w:p w:rsidR="002F5D82" w:rsidRDefault="002F5D82"/>
    <w:sectPr w:rsidR="002F5D82" w:rsidSect="00B335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77B"/>
    <w:multiLevelType w:val="multilevel"/>
    <w:tmpl w:val="B59A7E18"/>
    <w:lvl w:ilvl="0">
      <w:start w:val="4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7C01A7"/>
    <w:multiLevelType w:val="multilevel"/>
    <w:tmpl w:val="3B50D464"/>
    <w:lvl w:ilvl="0">
      <w:start w:val="8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B80A87"/>
    <w:multiLevelType w:val="multilevel"/>
    <w:tmpl w:val="34A04D5E"/>
    <w:lvl w:ilvl="0">
      <w:start w:val="6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A32134"/>
    <w:multiLevelType w:val="hybridMultilevel"/>
    <w:tmpl w:val="255697C2"/>
    <w:lvl w:ilvl="0" w:tplc="64CEB49E">
      <w:start w:val="7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00817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C6576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9C0D0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C111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98C8F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0331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AF1A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CC626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2B6E3A"/>
    <w:multiLevelType w:val="multilevel"/>
    <w:tmpl w:val="F544D14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9D0A69"/>
    <w:multiLevelType w:val="multilevel"/>
    <w:tmpl w:val="1D1AF73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CE09BE"/>
    <w:multiLevelType w:val="multilevel"/>
    <w:tmpl w:val="E9283C1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7">
    <w:nsid w:val="55206374"/>
    <w:multiLevelType w:val="multilevel"/>
    <w:tmpl w:val="5ACE25C4"/>
    <w:lvl w:ilvl="0">
      <w:start w:val="5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533BDB"/>
    <w:multiLevelType w:val="multilevel"/>
    <w:tmpl w:val="FCC6CB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9">
    <w:nsid w:val="6A127350"/>
    <w:multiLevelType w:val="multilevel"/>
    <w:tmpl w:val="196820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A4"/>
    <w:rsid w:val="00281847"/>
    <w:rsid w:val="002F5D82"/>
    <w:rsid w:val="00524F11"/>
    <w:rsid w:val="00886F4B"/>
    <w:rsid w:val="00B16AA4"/>
    <w:rsid w:val="00B33564"/>
    <w:rsid w:val="00B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11"/>
    <w:pPr>
      <w:spacing w:after="8" w:line="247" w:lineRule="auto"/>
      <w:ind w:left="38" w:right="11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11"/>
    <w:rPr>
      <w:color w:val="0563C1" w:themeColor="hyperlink"/>
      <w:u w:val="single"/>
    </w:rPr>
  </w:style>
  <w:style w:type="paragraph" w:customStyle="1" w:styleId="Default">
    <w:name w:val="Default"/>
    <w:rsid w:val="0052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11"/>
    <w:pPr>
      <w:spacing w:after="8" w:line="247" w:lineRule="auto"/>
      <w:ind w:left="38" w:right="11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11"/>
    <w:rPr>
      <w:color w:val="0563C1" w:themeColor="hyperlink"/>
      <w:u w:val="single"/>
    </w:rPr>
  </w:style>
  <w:style w:type="paragraph" w:customStyle="1" w:styleId="Default">
    <w:name w:val="Default"/>
    <w:rsid w:val="0052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ДС-Теремок</cp:lastModifiedBy>
  <cp:revision>4</cp:revision>
  <cp:lastPrinted>2019-02-18T06:40:00Z</cp:lastPrinted>
  <dcterms:created xsi:type="dcterms:W3CDTF">2019-02-18T05:57:00Z</dcterms:created>
  <dcterms:modified xsi:type="dcterms:W3CDTF">2019-02-18T13:35:00Z</dcterms:modified>
</cp:coreProperties>
</file>